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37" w:type="dxa"/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"/>
        <w:gridCol w:w="9322"/>
      </w:tblGrid>
      <w:tr w:rsidR="00FF63BD" w:rsidRPr="008452E7" w:rsidTr="00121CB6">
        <w:trPr>
          <w:trHeight w:val="12928"/>
          <w:tblCellSpacing w:w="37" w:type="dxa"/>
          <w:jc w:val="center"/>
        </w:trPr>
        <w:tc>
          <w:tcPr>
            <w:tcW w:w="99" w:type="pct"/>
            <w:shd w:val="clear" w:color="auto" w:fill="FFFFCC"/>
            <w:hideMark/>
          </w:tcPr>
          <w:p w:rsidR="00FF63BD" w:rsidRPr="008452E7" w:rsidRDefault="00F64881" w:rsidP="0012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FF63BD" w:rsidRPr="008452E7" w:rsidRDefault="00FF63BD" w:rsidP="0012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pct"/>
            <w:shd w:val="clear" w:color="auto" w:fill="FFFFCC"/>
            <w:hideMark/>
          </w:tcPr>
          <w:p w:rsidR="00FF63BD" w:rsidRPr="008452E7" w:rsidRDefault="00FF63BD" w:rsidP="00121CB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       </w:t>
            </w:r>
          </w:p>
          <w:p w:rsidR="00FF63BD" w:rsidRPr="008452E7" w:rsidRDefault="00FF63BD" w:rsidP="0012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№62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 680007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г. Хабаровск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ул.Шимановская, 2а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FF63BD" w:rsidRPr="002B44A7" w:rsidRDefault="00FF63BD" w:rsidP="0012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4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Коллективный договор</w:t>
            </w:r>
          </w:p>
          <w:p w:rsidR="00FF63BD" w:rsidRPr="002B44A7" w:rsidRDefault="00FF63BD" w:rsidP="0012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63BD" w:rsidRPr="002B44A7" w:rsidRDefault="00271CDD" w:rsidP="0012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2017-2020 </w:t>
            </w:r>
            <w:r w:rsidR="00FF63BD" w:rsidRPr="002B44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годы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FF63BD" w:rsidRPr="008452E7" w:rsidRDefault="00FF63BD" w:rsidP="00E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ОБЩИЕ ПОЛОЖЕНИЯ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1.1. Настоящий Коллективный договор заключен между работодателем и работниками и является правовым актом, регулирующим социально-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рудовые отношения, социально- трудовые права, гарантии и льготы работников  МБОУ СОШ №62</w:t>
            </w: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 же в целях обеспечения стабильной и эффективной деятельности трудового коллектива и совершенствования образовательного процесса.</w:t>
            </w:r>
          </w:p>
          <w:p w:rsidR="00FF63BD" w:rsidRPr="008452E7" w:rsidRDefault="00FF63BD" w:rsidP="00121CB6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Коллективный договор заключён в соответствии Конституцией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РФ, с Трудовым кодексом РФ, Федеральных законах, «Об образовании»</w:t>
            </w:r>
            <w:r w:rsidR="00ED6C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63BD" w:rsidRPr="008452E7" w:rsidRDefault="00FF63BD" w:rsidP="00121CB6">
            <w:pPr>
              <w:spacing w:after="0" w:line="240" w:lineRule="auto"/>
              <w:ind w:right="10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Сторонами соглашения являются: </w:t>
            </w:r>
          </w:p>
          <w:p w:rsidR="00FF63BD" w:rsidRPr="008452E7" w:rsidRDefault="00FF63BD" w:rsidP="00121CB6">
            <w:pPr>
              <w:spacing w:after="0" w:line="240" w:lineRule="auto"/>
              <w:ind w:left="43" w:right="10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учреждения в лице их представителя – председателя</w:t>
            </w:r>
          </w:p>
          <w:p w:rsidR="00FF63BD" w:rsidRPr="008452E7" w:rsidRDefault="00FF63BD" w:rsidP="00121CB6">
            <w:pPr>
              <w:spacing w:after="0" w:line="240" w:lineRule="auto"/>
              <w:ind w:left="43" w:right="10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трудового коллектива А.И.Осиповой и работодателя  в лице директора школы</w:t>
            </w:r>
            <w:r w:rsidR="001E5B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Каменщикова Ю.К. </w:t>
            </w:r>
          </w:p>
          <w:p w:rsidR="00FF63BD" w:rsidRPr="008452E7" w:rsidRDefault="00FF63BD" w:rsidP="00121CB6">
            <w:pPr>
              <w:spacing w:after="0" w:line="240" w:lineRule="auto"/>
              <w:ind w:left="43" w:right="10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l.4. Действие настоящего Коллективного договора распространяется на всех работников учреждения, состоящих с ним в трудовых отношениях . </w:t>
            </w:r>
          </w:p>
          <w:p w:rsidR="0046244F" w:rsidRDefault="00FF63BD" w:rsidP="00121CB6">
            <w:pPr>
              <w:spacing w:after="0" w:line="240" w:lineRule="auto"/>
              <w:ind w:righ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1.5. Коллективный договор сохраняет своё действие в случае из</w:t>
            </w:r>
            <w:r w:rsidR="0046244F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менения наименования учреждения.</w:t>
            </w:r>
          </w:p>
          <w:p w:rsidR="0046244F" w:rsidRDefault="0046244F" w:rsidP="00121CB6">
            <w:pPr>
              <w:spacing w:after="0" w:line="240" w:lineRule="auto"/>
              <w:ind w:righ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1.5.1. П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ри реорганизации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преобразования,</w:t>
            </w:r>
          </w:p>
          <w:p w:rsidR="00FF63BD" w:rsidRPr="008452E7" w:rsidRDefault="0046244F" w:rsidP="00121CB6">
            <w:pPr>
              <w:spacing w:after="0" w:line="240" w:lineRule="auto"/>
              <w:ind w:right="2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расторжения трудового договора с руководителем,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Коллективный договор сохраняет своё действие в течение всего срока реор</w:t>
            </w:r>
            <w:r w:rsidR="008024F2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ганизации (ст.43 ТК РФ).</w:t>
            </w:r>
          </w:p>
          <w:p w:rsidR="00FF63BD" w:rsidRPr="00F60B29" w:rsidRDefault="00FF63BD" w:rsidP="00F60B29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1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Изменения и дополнения в Коллективный договор могут вноситься с любой стороны по взаимному соглашению в течение всего срока действия </w:t>
            </w:r>
            <w:r w:rsidR="001E2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договора. </w:t>
            </w:r>
          </w:p>
          <w:p w:rsidR="00FF63BD" w:rsidRPr="008452E7" w:rsidRDefault="00FF63BD" w:rsidP="00121CB6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1.7. В течение срока действия Коллективного договора ни одна из сторон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может в одностороннем порядке прекратить выполнение принятых обязательств. Пересмотр обязательств Коллективного договора не может приводить к снижению уровня социально-экономического положения работников. </w:t>
            </w:r>
          </w:p>
          <w:p w:rsidR="00FF63BD" w:rsidRPr="008452E7" w:rsidRDefault="00FF63BD" w:rsidP="00121CB6">
            <w:pPr>
              <w:spacing w:after="0" w:line="240" w:lineRule="auto"/>
              <w:ind w:right="4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1.8. Настоящий договор вступает в силу с момента его подписания</w:t>
            </w:r>
            <w:r w:rsidR="0028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сторонами и действует до истечения срока на который он был заключен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F63BD" w:rsidRPr="008452E7" w:rsidRDefault="00FF63BD" w:rsidP="00121CB6">
            <w:pPr>
              <w:spacing w:after="0" w:line="240" w:lineRule="auto"/>
              <w:ind w:right="4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1.9. Стороны осуществляют контроль за выполнением обязательств договора совместно и несут за него ответственность в соответствии с действующим законодательством.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262DB3" w:rsidRDefault="00262DB3" w:rsidP="00262DB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ПАРТНЁРСТВ</w:t>
            </w:r>
          </w:p>
          <w:p w:rsidR="00FF63BD" w:rsidRPr="00262DB3" w:rsidRDefault="00FF63BD" w:rsidP="00262DB3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2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КООРДИНАЦИЯ  ДЕЙСТВИЙ СТОРОН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 Руководствуясь основными принципами социального партнёрства, осознавая ответственность функционирование и развитие содержания образования, необходимости улучшения положения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учреждения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Совет трудового коллектива договорились: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2.1.1. Осуществлять согласованную политику по реализации нормативных правовых актов, направленных на выполнение главных задач,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тоящих перед образовательным учреждением и социальную защиту работников.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2.1.2. Работодателю при принятии приказов и иных документов, затрагивающих социально-экономические и трудовые права и интересы работников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 положение настоящего Коллективного договора.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2.1.3. Все вопросы по толкованию и реализации положений Коллективного договора решать совместно путём переговоров.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2.1.4. Предоставлять друг другу достоверную и своевременную информацию о принимаемых решениях и документах по трудовым, социально- экономическим вопросам.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2.1.5. Способствовать формированию в общеобразовательном учреждении корпоративной культуры, стабильности, предотвращению коллективных трудовых споров при  условии выполнения обязательств, включённых в  Коллективный договор.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2.1.6. Содействовать в улучшении морально- психологического климата в коллективе и предотвращения социальной напряжённости.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2.1.7. Способствовать организации систематической работы по повышению квалификации и переподготовке  педагогических работников в соответствии с законодательством РФ.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2.1.8.Не допускать необоснованного сокращения рабочих мест в учреждении и массового увольнения.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2.1.9.Работадатель должен учитывать мнение трудового коллектива во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всех случаях предусмотренных Трудовым кодексом РФ: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увольнении работников (ст.81,82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привлечении к сверхурочных работам (ст.99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составлении графика сменности (ст.103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привлечении к работе в выходные и нерабочие праздничные дни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(ст.113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утверждении графика отпусков ( ст.123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F7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установлении  системы оплаты труда и стимулирования,  повышения оплаты труда за работу в ночное время,  в выходные и праздничные дни (ст.154, ст. 135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установлении различных систем премирования,  доплат и надбавок (ст.147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определении системы нормирования труда (ст. 159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утверждении Правил внутреннего трудового распорядка ( ст.190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863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применении дисциплинарного взыскания (ст.193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  установлении форм профессиональной подготовки и повышения квалификации ( ст.196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принятии мер при угрозе массового увольнения (ст.180 ТК РФ)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разработке инструкции по охране труда для работников( ст. 212 ТК РФ)</w:t>
            </w:r>
          </w:p>
          <w:p w:rsidR="00FF63BD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BA6C5E">
              <w:rPr>
                <w:rFonts w:ascii="Times New Roman" w:eastAsia="Times New Roman" w:hAnsi="Times New Roman" w:cs="Times New Roman"/>
                <w:sz w:val="28"/>
                <w:szCs w:val="28"/>
              </w:rPr>
              <w:t>- в других случаях, предусмотренных законодательством.</w:t>
            </w:r>
          </w:p>
          <w:p w:rsidR="00D615EE" w:rsidRPr="008452E7" w:rsidRDefault="00D615EE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Pr="00D615EE" w:rsidRDefault="00262DB3" w:rsidP="00D615E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1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</w:t>
            </w:r>
            <w:r w:rsidR="00FF63BD" w:rsidRPr="00D61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УДОВЫЕ ОТНОШЕНИЯ</w:t>
            </w:r>
          </w:p>
          <w:p w:rsidR="00D615EE" w:rsidRPr="00D615EE" w:rsidRDefault="00D615EE" w:rsidP="00D615EE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СТОРОНЫ ПРИ РЕГУЛИРОВАНИИ ТРУДОВЫХ ОТНОШЕНИЙ ИСХОДЯТ ИЗ ТОГО, ЧТО:</w:t>
            </w:r>
          </w:p>
          <w:p w:rsidR="00FF63BD" w:rsidRPr="008452E7" w:rsidRDefault="00FF63BD" w:rsidP="00121CB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При приёме на работу трудовой договор заключается с работником в письменной форме, в соответствии с трудовым кодексом, подписанным работодателем и работником. </w:t>
            </w:r>
          </w:p>
          <w:p w:rsidR="00FF63BD" w:rsidRPr="008452E7" w:rsidRDefault="00FF63BD" w:rsidP="00121CB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Трудовой договор с работником, как правило, заключается на неопределённый срок. </w:t>
            </w:r>
          </w:p>
          <w:p w:rsidR="00FF63BD" w:rsidRPr="008452E7" w:rsidRDefault="00FF63BD" w:rsidP="00121CB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Срочный договор может заключаться по инициативе работодателя либо работника только в случаях, предусмотренных ст. 59 ТК РФ либо иными федеральными законами и с письменного согласия работника.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3.3 Работодатель обязан при заключении трудового договора с работником ознакомить его под роспись с Уставом школы, Коллективным договором, Правилами внутреннего трудового распорядка, условиями оплаты труда, правилами техники безопасности и другими локальными актами, действующими в образовательном учреждении и связанными с трудовой деятельностью работника.</w:t>
            </w:r>
          </w:p>
          <w:p w:rsidR="00FF63BD" w:rsidRPr="008452E7" w:rsidRDefault="00FF63BD" w:rsidP="00121CB6">
            <w:pPr>
              <w:spacing w:after="0" w:line="240" w:lineRule="auto"/>
              <w:ind w:left="38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3.4. О введении изменений существенных условий Трудового договора работник должен быть уведомлен работодателем в письменной форме не поз</w:t>
            </w:r>
            <w:r w:rsidR="00202BA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FD57A4">
              <w:rPr>
                <w:rFonts w:ascii="Times New Roman" w:eastAsia="Times New Roman" w:hAnsi="Times New Roman" w:cs="Times New Roman"/>
                <w:sz w:val="28"/>
                <w:szCs w:val="28"/>
              </w:rPr>
              <w:t>е чем за 2 месяца (ст.74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162 ТК РФ).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 В трудовом договоре оговариваются существенные условия трудового договора (предусмотренные ст.57 ТК РФ), в том числе объем учебной нагрузки, исходя из количества часов по учебному плану и учебным программам, обеспеченности кадрами и других условий работы в школе.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Учебную нагрузку на новый учебный год устанавливает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согласованию с Советом трудового коллектива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ухода работников в отпуск. Об уменьшении учебной нагрузки педагогические работники должны быть поставлены в известность не позднее, чем за 2 месяца.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3.6 В случае изменения числа классов-комплектов, групп или количества часов работы по учебному плану, проведения эксперимента, изменения образовательных программ предоставлять возможность работы в режиме неполной нагрузки с согласия работника.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3.7 Во время предварительного комплектования на будущий учебный год кандидатуры классных руководителей определяются одновременно с распределением учебной нагрузки. При возложении функций классного руководителя на новый учебный год соблюдается преемственность. Обязанности классного руководителя могут быть возложены на учителей, других педагогических работников..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3.8 В трудовой договор включаются условия оплаты труда, в том числе фиксированные размеры тарифных ставок за исполнение трудовых обязанностей по занимаемой должности, в зависимости от квалификации работников, сложности выполняемых работ, а также выплат стимулирующего и компенсационного характера. В случае, когда выплаты стимулирующего характера и их размеры зависят  от установленных в учреждении показателей и критериев, то в трудовом договоре работника допускается ссылка на локальный нормативный акт, регулирующий порядок осуществления таких выплат.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3.9 Администрация обязуется уведомлять  трудовой коллектив о планируемом изменении статуса, структуры организации, массовом увол</w:t>
            </w:r>
            <w:r w:rsidR="003E0097">
              <w:rPr>
                <w:rFonts w:ascii="Times New Roman" w:eastAsia="Times New Roman" w:hAnsi="Times New Roman" w:cs="Times New Roman"/>
                <w:sz w:val="28"/>
                <w:szCs w:val="28"/>
              </w:rPr>
              <w:t>ьнении или о сокращении не менее чем за 3 месяца.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3.10 В случае увольнения в связи с сокращением численности или штата работников учреждения в каждом конкретном случае вопрос о трудоустройстве работников решается совместно, администрацией учреждения и Советом трудового коллектива.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невозможности предоставления работы по прежней должности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3.11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лица предпенсионного возраста (за 2 года до пенсии);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проработавшие в данном учреждении свыше 15 лет;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-одинокие матери, воспитывающие детей до 16 лет;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молодые специалисты до 2 лет.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3.12.Производить окончательный расчёт и выдавать работнику трудовую книжку в день увольнения. Работник обязан до получения окончательного расчёта оформить всю числящуюся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ним документацию, сдать отчёты  администрации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школы, книги в библиотеку.</w:t>
            </w:r>
          </w:p>
          <w:p w:rsidR="00FF63BD" w:rsidRPr="008452E7" w:rsidRDefault="003E0097" w:rsidP="00121CB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. Администрация имеет право на досрочное расторжение до</w:t>
            </w:r>
            <w:r w:rsidR="00690094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говора при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63BD" w:rsidRDefault="00FF63BD" w:rsidP="00121CB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9009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совершении работником, выполняющим воспитательные функции, аморального проступка, несовместимого с продолжением данной работы.</w:t>
            </w:r>
          </w:p>
          <w:p w:rsidR="005C5924" w:rsidRPr="008452E7" w:rsidRDefault="005C5924" w:rsidP="00121CB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Default="00FF63BD" w:rsidP="009715DD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4.РАБОЧЕЕ ВРЕМЯ И ВРЕМЯ ОТДЫХА</w:t>
            </w:r>
          </w:p>
          <w:p w:rsidR="005C5924" w:rsidRPr="008452E7" w:rsidRDefault="005C5924" w:rsidP="009715DD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Pr="008452E7" w:rsidRDefault="00FF63BD" w:rsidP="00262DB3">
            <w:pPr>
              <w:spacing w:after="0" w:line="240" w:lineRule="auto"/>
              <w:ind w:left="346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Стороны при регулировании  вопросов рабочего времени отдыха работников исходят из того , что :</w:t>
            </w:r>
          </w:p>
          <w:p w:rsidR="00FF63BD" w:rsidRPr="008452E7" w:rsidRDefault="00FF63BD" w:rsidP="00121CB6">
            <w:pPr>
              <w:spacing w:after="0" w:line="240" w:lineRule="auto"/>
              <w:ind w:left="111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4.1.Продолжительность рабочего времени  и времени отдыха педагогических и других работников образовательных учреждений определяются законодательством РФ в зависимости от наименования должности, условий труда и других факторов.</w:t>
            </w:r>
          </w:p>
          <w:p w:rsidR="00FF63BD" w:rsidRPr="008452E7" w:rsidRDefault="00FF63BD" w:rsidP="00121CB6">
            <w:pPr>
              <w:spacing w:after="0" w:line="240" w:lineRule="auto"/>
              <w:ind w:left="111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4.2.Продолжительность рабочего дня, режим работы и время отдыха определяются Уставом, Правилами внутреннего трудового распорядка, Трудовым договором, графиком работы  и расписанием учебных занятий.</w:t>
            </w:r>
          </w:p>
          <w:p w:rsidR="00FF63BD" w:rsidRPr="008452E7" w:rsidRDefault="00FF63BD" w:rsidP="00121CB6">
            <w:pPr>
              <w:spacing w:after="0" w:line="240" w:lineRule="auto"/>
              <w:ind w:left="111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4.3.Разработать в соответствии со ст. 91 ТК РФ и утвердить Правила внутреннего трудового распорядка. </w:t>
            </w:r>
          </w:p>
          <w:p w:rsidR="00FF63BD" w:rsidRPr="008452E7" w:rsidRDefault="00FF63BD" w:rsidP="00121CB6">
            <w:pPr>
              <w:spacing w:after="0" w:line="240" w:lineRule="auto"/>
              <w:ind w:left="111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4.4. Привлекая работников к работе в выходные и праздничные дни (только с их личного согласия),</w:t>
            </w:r>
            <w:r w:rsidR="00095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оплатить работу в двойном размере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57B4">
              <w:rPr>
                <w:rFonts w:ascii="Times New Roman" w:eastAsia="Times New Roman" w:hAnsi="Times New Roman" w:cs="Times New Roman"/>
                <w:sz w:val="28"/>
                <w:szCs w:val="28"/>
              </w:rPr>
              <w:t>или другой день отдыха</w:t>
            </w:r>
            <w:r w:rsidR="00536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взамен увеличенной оплаты за работу в выходной и нерабочий праздничный день, предоставляется по желанию работника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(ст. 153 ТК РФ). </w:t>
            </w:r>
          </w:p>
          <w:p w:rsidR="00FF63BD" w:rsidRPr="008452E7" w:rsidRDefault="00FF63BD" w:rsidP="00121CB6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4.5. Составлят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расписание уроков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учётом: </w:t>
            </w:r>
          </w:p>
          <w:p w:rsidR="00FF63BD" w:rsidRPr="008452E7" w:rsidRDefault="005C5924" w:rsidP="005C5924">
            <w:pPr>
              <w:spacing w:after="0" w:line="240" w:lineRule="auto"/>
              <w:ind w:left="369" w:right="18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людения санитарно-гигиенических  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норм; </w:t>
            </w:r>
          </w:p>
          <w:p w:rsidR="00FF63BD" w:rsidRPr="008452E7" w:rsidRDefault="00FF63BD" w:rsidP="00121CB6">
            <w:pPr>
              <w:spacing w:after="0" w:line="240" w:lineRule="auto"/>
              <w:ind w:left="369" w:right="32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сохранения интересов учащихся; </w:t>
            </w:r>
          </w:p>
          <w:p w:rsidR="00FF63BD" w:rsidRPr="008452E7" w:rsidRDefault="00FF63BD" w:rsidP="00121CB6">
            <w:pPr>
              <w:spacing w:after="0" w:line="240" w:lineRule="auto"/>
              <w:ind w:left="369"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3) обеспечения педагогической целесообразности, по возможности предусмотреть в субботу укороченный рабочий день;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4.6. Разработать по согласованию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Советом трудового коллектива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 рабочего времени   работников школы. Ознакомить работников с графиком под роспись. </w:t>
            </w:r>
          </w:p>
          <w:p w:rsidR="00FF63BD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4.7.Порядок предоставления ежегодных оплачиваемых отпусков устанавливается администрацией по согласованию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Советом трудового коллектива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учётом обеспечения эффективности работы учреждения и благоприятных усл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овий отдыха работников. График отпусков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составляется  каждый календарный год не позднее,</w:t>
            </w:r>
            <w:r w:rsidR="00974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  за  две  недели  до  </w:t>
            </w:r>
          </w:p>
          <w:p w:rsidR="00FF63BD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наступления  календарного  года  и  доводится  до  всех  работников. </w:t>
            </w:r>
          </w:p>
          <w:p w:rsidR="00FF63BD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2146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Разделение  отпуска,  перенос  полностью  ил</w:t>
            </w:r>
            <w:r w:rsidR="00536889">
              <w:rPr>
                <w:rFonts w:ascii="Times New Roman" w:eastAsia="Times New Roman" w:hAnsi="Times New Roman" w:cs="Times New Roman"/>
                <w:sz w:val="28"/>
                <w:szCs w:val="28"/>
              </w:rPr>
              <w:t>и  частично  на другой  год, а</w:t>
            </w:r>
          </w:p>
          <w:p w:rsidR="00FF63BD" w:rsidRPr="00B82146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1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также  отзыв  из  отпуска  допускается только  с согласия  работника.</w:t>
            </w:r>
          </w:p>
          <w:p w:rsidR="00FF63BD" w:rsidRPr="00B82146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14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  отпуска  производится  не  позднее,  чем  за  3  дня  до  его  начала.</w:t>
            </w:r>
          </w:p>
          <w:p w:rsidR="00FF63BD" w:rsidRPr="00B82146" w:rsidRDefault="00FF63BD" w:rsidP="00121CB6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4.8. Сохранять за женщинами, ушедшими в отпуск по беременности и уходу за ребёнком до 3-х лет ранее установленную учебную нагрузку, но не менее ставки при условии, что работник был принят на работу на полную ставку. </w:t>
            </w:r>
          </w:p>
          <w:p w:rsidR="00FF63BD" w:rsidRPr="00B82146" w:rsidRDefault="00FF63BD" w:rsidP="00121CB6">
            <w:pPr>
              <w:spacing w:after="0" w:line="240" w:lineRule="auto"/>
              <w:ind w:left="6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4.9. Предоставлять кратковременный отпуск без сохранения заработной платы по уважительной причине по личному заявлению работника с письменного разрешения директора школы и оформлением приказа. </w:t>
            </w:r>
          </w:p>
          <w:p w:rsidR="00FF63BD" w:rsidRPr="008452E7" w:rsidRDefault="00FF63BD" w:rsidP="00121CB6">
            <w:pPr>
              <w:spacing w:after="0" w:line="240" w:lineRule="auto"/>
              <w:ind w:left="288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4.10. Предоставлять работникам кратковременный отпуск с сохранением заработной платы в случаях: </w:t>
            </w:r>
          </w:p>
          <w:p w:rsidR="00FF63BD" w:rsidRPr="008452E7" w:rsidRDefault="00FF63BD" w:rsidP="00121CB6">
            <w:pPr>
              <w:spacing w:after="0" w:line="240" w:lineRule="auto"/>
              <w:ind w:left="31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свадьбы самого работника - 3 дня; </w:t>
            </w:r>
          </w:p>
          <w:p w:rsidR="00FF63BD" w:rsidRPr="008452E7" w:rsidRDefault="00FF63BD" w:rsidP="00121CB6">
            <w:pPr>
              <w:spacing w:after="0" w:line="240" w:lineRule="auto"/>
              <w:ind w:left="31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свадьбы его детей - 2 дня; </w:t>
            </w:r>
          </w:p>
          <w:p w:rsidR="00FF63BD" w:rsidRPr="008452E7" w:rsidRDefault="00FF63BD" w:rsidP="00121CB6">
            <w:pPr>
              <w:spacing w:after="0" w:line="240" w:lineRule="auto"/>
              <w:ind w:left="31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рождения ребёнка, отцу - 2 дня; </w:t>
            </w:r>
          </w:p>
          <w:p w:rsidR="00FF63BD" w:rsidRPr="008452E7" w:rsidRDefault="00FF63BD" w:rsidP="00121CB6">
            <w:pPr>
              <w:spacing w:after="0" w:line="240" w:lineRule="auto"/>
              <w:ind w:left="31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похорон близких родственников - 3 дня; </w:t>
            </w:r>
          </w:p>
          <w:p w:rsidR="00FF63BD" w:rsidRPr="008452E7" w:rsidRDefault="00FF63BD" w:rsidP="00121CB6">
            <w:pPr>
              <w:spacing w:after="0" w:line="240" w:lineRule="auto"/>
              <w:ind w:left="31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проводов детей в армию - 1 день. </w:t>
            </w:r>
          </w:p>
          <w:p w:rsidR="00FF63BD" w:rsidRPr="008452E7" w:rsidRDefault="00FF63BD" w:rsidP="00121CB6">
            <w:pPr>
              <w:spacing w:after="0" w:line="240" w:lineRule="auto"/>
              <w:ind w:left="31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368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проработавшего  учебный  год  без  больничного  листа – 2дня;</w:t>
            </w:r>
          </w:p>
          <w:p w:rsidR="00FF63BD" w:rsidRPr="008452E7" w:rsidRDefault="00BA6C5E" w:rsidP="00262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   4.11. Предоставлять отпуск сроком до одного года работникам за непрерывный педагогический труд в учреждении за каждые 10 лет работы</w:t>
            </w:r>
            <w:r w:rsidR="005904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договору с учредителем с учётом стабильности работы уч</w:t>
            </w:r>
            <w:r w:rsidR="005936A5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F63BD" w:rsidRPr="008452E7" w:rsidRDefault="00FF63BD" w:rsidP="00121CB6">
            <w:pPr>
              <w:spacing w:after="0" w:line="240" w:lineRule="auto"/>
              <w:ind w:left="6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4.12.Работникам образовате</w:t>
            </w:r>
            <w:r w:rsidR="005C10EB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учреждения</w:t>
            </w:r>
            <w:r w:rsidR="00BA6C5E">
              <w:rPr>
                <w:rFonts w:ascii="Times New Roman" w:eastAsia="Times New Roman" w:hAnsi="Times New Roman" w:cs="Times New Roman"/>
                <w:sz w:val="28"/>
                <w:szCs w:val="28"/>
              </w:rPr>
              <w:t>,при наличии санаторно-курортной путёвки,</w:t>
            </w:r>
            <w:r w:rsidR="005C1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предоставлять отпуск в </w:t>
            </w:r>
            <w:r w:rsidR="00BA6C5E"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удобное время в течение учебного года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63BD" w:rsidRPr="008452E7" w:rsidRDefault="00FF63BD" w:rsidP="00121CB6">
            <w:pPr>
              <w:spacing w:after="0" w:line="240" w:lineRule="auto"/>
              <w:ind w:left="62"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4.13. Продолжительность еженедельного непрерывного отдыха не может быть менее 42 часов (ст.110 ТК </w:t>
            </w:r>
            <w:r w:rsidR="003C51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F63BD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4.14. Время осенних, зимних и весенних каникул, не совпадающее с основными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рабочим временем. В  эти  периоды  работники  привлекаются  администрацией  к  методической и   организационной  работе  в  пределах 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ремени,  не  превышающего  их </w:t>
            </w:r>
          </w:p>
          <w:p w:rsidR="00FF63BD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ебную нагрузку до  начала  каникул. Оплата труда в этот период производится из расчёта заработной платы, установленной при тарификации.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4.15.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  учреждения  (за  исключением  педагогических)  в  каникулярное время  могут  привлекаться  к  выполне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нию  хозяйственных  работ 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  пределах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 их  рабочего  времени  и  с  сохранением  заработной  платы.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4.16. Регулировать рабочее время работников правилами внутреннего трудового распорядка, Уставом школы, трудовым договором, учебным расписанием, годовым планом работы.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4.17. Продолжительность рабочего дня, непосредственно предшествующего нерабочему праздничному дню, сокращать на один час (ст.95 ТК РФ).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4.18. Администрация привлекает педагогических работников к дежурству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школе. Дежурство начинается за 20 минут до начала занятий и продолжается 20 минут после окончания 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 дежурного педагога.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 дежурств составляется на определённый учебный период и утверждается директором школы. </w:t>
            </w:r>
          </w:p>
          <w:p w:rsidR="00FF63BD" w:rsidRPr="008452E7" w:rsidRDefault="00FF63BD" w:rsidP="00121CB6">
            <w:pPr>
              <w:spacing w:after="0" w:line="240" w:lineRule="auto"/>
              <w:ind w:left="39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4.19. Часы, свободные от уроков, дежурств, участия во внеклассных мероприятиях, предусмотренных планами школы, заседаний педагогического совета, родительских собраний учитель вправе использовать по своему усмотрению. </w:t>
            </w:r>
          </w:p>
          <w:p w:rsidR="00FF63BD" w:rsidRPr="008452E7" w:rsidRDefault="00FF63BD" w:rsidP="00121CB6">
            <w:pPr>
              <w:spacing w:after="0" w:line="240" w:lineRule="auto"/>
              <w:ind w:left="39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4.20. Предоставлять по возможности учителям, имеющим детей дошкольного возраста, один свободный день в неделю в соответствии с Положением о режиме рабочего времени и времени отдыха работников учреждения. </w:t>
            </w:r>
          </w:p>
          <w:p w:rsidR="00FF63BD" w:rsidRPr="008452E7" w:rsidRDefault="00FF63BD" w:rsidP="00121CB6">
            <w:pPr>
              <w:spacing w:after="0" w:line="240" w:lineRule="auto"/>
              <w:ind w:left="39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4.21. Не уменьшать в течение учебного года установленный в начале учебного года объём учебной нагрузки, за исключением случаев уменьшения количества часов по учебным планам и программам и сокращения количества классов-комплектов. </w:t>
            </w:r>
          </w:p>
          <w:p w:rsidR="00FF63BD" w:rsidRPr="008452E7" w:rsidRDefault="00FF63BD" w:rsidP="00121CB6">
            <w:pPr>
              <w:spacing w:after="0" w:line="240" w:lineRule="auto"/>
              <w:ind w:left="39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4.22. Установить для педагогических работников нагрузку не более 36 часов в неделю, для других работников - 40 часов в неделю.</w:t>
            </w:r>
          </w:p>
          <w:p w:rsidR="00FF63BD" w:rsidRPr="008452E7" w:rsidRDefault="00FF63BD" w:rsidP="00121CB6">
            <w:pPr>
              <w:spacing w:after="0" w:line="240" w:lineRule="auto"/>
              <w:ind w:left="180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92151F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ОПЛАТА ТРУДА, СТИМУЛИРОВАНИЕ, ЛЬГОТЫ</w:t>
            </w:r>
          </w:p>
          <w:p w:rsidR="00FF63BD" w:rsidRPr="008452E7" w:rsidRDefault="00FF63BD" w:rsidP="00121CB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повышения социального статуса работников учреждения, престижа педагогической профессии стороны договорились приоритетными направлениями действия Коллективного договора считать улучшение условий  оплаты труда работников образовательного учреждения, в том числе проведение мероприятий по повышению оплаты труда и осуществление мер по недопущению задолженности по заработной плате.  </w:t>
            </w:r>
          </w:p>
          <w:p w:rsidR="00FF63BD" w:rsidRPr="008452E7" w:rsidRDefault="00FF63BD" w:rsidP="00121CB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5.1. Оплату труда работников учреждения осуществлять в соответствии с Положением об оплате труда и Положением о стимулировании работников МБОУ СОШ №62 во исполнение Постановления администрации г.Хабаровска №3274 от 07.10.2011   года.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5.2. Оплату труда педагогических работников, осуществляющих образовательный процесс, производить по новой системе оплаты труда, которая не может быть ниже заработной платы (без учёта премий и иных стимулирующих выплат), выплачиваемой до введения отраслевой системы оплаты труда, при условии сокращения объёма должностных обязанностей работников и выполнения ими работ той же квалификации.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5.3. Условия оплаты труда, включая размер оклада (должностного оклада) работника, повышающие коэффициенты к окладам и иные выплаты стимулирующего и компенсационного характера, являются обязательными для включения в трудовой договор.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5.4. Заработная плата работника включает в себя должностной оклад с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повышающими коэффициентами, компенсационные, стимулирующие и иные выплаты и предельными размерами не ограничивается.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5.5. Размеры окладов (должностных окладов), ставок заработной платы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объёма выполняемой работы.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5.6. Новая система оплаты труда предусматривает единые принципы системы оплаты труда: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 без ограничения ее максимальными размерами;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систематизация выплат за выполнение работы в особых условиях, в условиях, отклоняющихся от нормальных,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единых подходов к применению в у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чреждениях;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тарификация работников с учетом применения Единого квалификационного справочника должностей руководителей, специалистов, служащих и профессий рабочих (ЕКС).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размеры базовых должностных окладов по профессионально-квалификационным группам должностей и педагогических работников, рекомендуемые размеры повышающих коэффициентов к минимальным окладам, размеры оплаты труда по профессионально-квалификационным группам должностей учебно-вспомогательного персонала, служащих и рабочих, размеры выплат компенсационного и стимулирующего характера.</w:t>
            </w:r>
          </w:p>
          <w:p w:rsidR="00FF63BD" w:rsidRPr="008452E7" w:rsidRDefault="00FF63BD" w:rsidP="00121CB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5.7.Положение принимается на общем собрании коллектива учреждения большинством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 и вступает в силу со дня его подписания.</w:t>
            </w:r>
          </w:p>
          <w:p w:rsidR="00FF63BD" w:rsidRPr="008452E7" w:rsidRDefault="00FF63BD" w:rsidP="00121CB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может быть изменено только решением общего собрания коллектива. Срок действия Положения неограничен.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5.8.Выплаты стимулирующего характера устанавливаются для мотивации качественного результата труда, а также поощрения за выполненную работу. Выплаты стимулирующего характера назначаются за показатели в работе, превышающие минимально требуемые, свидетельствующие о достижениях и успехах в работе и не производятся за добросовестное исполнение должностных обязанностей. Стимулирующая часть заработной платы не гарантирована всем работникам и не может быть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уравнительной.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5.9. Распределение стимулирующей части фонда оплаты труда в части премирования за результативность и качество труда производится по представлению директора школы  1 раз в  (месяц). При этом учитывается мнение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5.10. Премирование работников учреждения осуществляется на основе Положения о распределении стимулирующей части фонда оплаты труда работников МБОУСОШ №62. Выплаты стимулирующего характера работникам учреждения осуществляются на основании  приказа директора школы.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5.11. Размер премии может устанавливаться в абсолютном значении, в баллах  и в процентном отношении к окладу. Максимальным размером премия за выполнение особо важных работ и проведение мероприятий не ограничена.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5.12. Работникам Школы, имеющим дисциплинарные взыскани</w:t>
            </w:r>
            <w:r w:rsidR="00021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в отчетном периоде,  выплата премий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данного месяца не производится.</w:t>
            </w:r>
          </w:p>
          <w:p w:rsidR="00FF63BD" w:rsidRPr="008452E7" w:rsidRDefault="00FF63BD" w:rsidP="00121CB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5.13. Критерии для осуществления премиальных выплат разрабатываются в соответствии с Положением об оплате труда  и Положением о стимулировании работников МБОУСОШ №62, решением аналитической комиссии, состоящей из администрации и членов трудового коллектива. Данные критерии принимаются на общем собрании трудового коллектива и утверждаются директором учреждения.</w:t>
            </w:r>
          </w:p>
          <w:p w:rsidR="00FF63BD" w:rsidRPr="008452E7" w:rsidRDefault="00FF63BD" w:rsidP="00121CB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5.14. Соотношение долей премиального фонда для каждой категории работников опред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еляется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редставлению директора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может меняться в разные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расчётные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периоды. </w:t>
            </w:r>
          </w:p>
          <w:p w:rsidR="00FF63BD" w:rsidRPr="008452E7" w:rsidRDefault="00FF63BD" w:rsidP="00121CB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5.15. Для каждого работника определяются баллы по всем показателям премирования и находится их общая сумма.</w:t>
            </w:r>
          </w:p>
          <w:p w:rsidR="00FF63BD" w:rsidRPr="008452E7" w:rsidRDefault="00FF63BD" w:rsidP="00121CB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5.16. Своевременно знакомить работников с условиями оплаты труда. По согласовани</w:t>
            </w:r>
            <w:r w:rsidR="00C12871">
              <w:rPr>
                <w:rFonts w:ascii="Times New Roman" w:eastAsia="Times New Roman" w:hAnsi="Times New Roman" w:cs="Times New Roman"/>
                <w:sz w:val="28"/>
                <w:szCs w:val="28"/>
              </w:rPr>
              <w:t>ю с учредителем установить порядок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выплаты заработной </w:t>
            </w:r>
            <w:r w:rsidR="00C128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E738D">
              <w:rPr>
                <w:rFonts w:ascii="Times New Roman" w:eastAsia="Times New Roman" w:hAnsi="Times New Roman" w:cs="Times New Roman"/>
                <w:sz w:val="28"/>
                <w:szCs w:val="28"/>
              </w:rPr>
              <w:t>латы: до 25</w:t>
            </w:r>
            <w:r w:rsidR="00927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738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текущего месяца 1</w:t>
            </w:r>
            <w:r w:rsidR="00721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738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(аванс), до 10</w:t>
            </w:r>
            <w:r w:rsidR="00927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738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следующего</w:t>
            </w:r>
            <w:r w:rsidR="00927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месяца- 2 часть.</w:t>
            </w:r>
          </w:p>
          <w:p w:rsidR="00FF63BD" w:rsidRPr="008452E7" w:rsidRDefault="007242E9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5.17. Замещение учителей 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оплачивать со дня начала замещения за все часы фактической педагогической нагрузки согласно тарификации.</w:t>
            </w:r>
          </w:p>
          <w:p w:rsidR="00FF63BD" w:rsidRPr="008452E7" w:rsidRDefault="00FF63BD" w:rsidP="00121CB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5.18.Администрация обязуется предоставлять дополнительные дни отдыха: </w:t>
            </w:r>
          </w:p>
          <w:p w:rsidR="00FF63BD" w:rsidRPr="008452E7" w:rsidRDefault="00FF63BD" w:rsidP="00121CB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-за проведение школьных олимпиад - до 2-х дней;</w:t>
            </w:r>
          </w:p>
          <w:p w:rsidR="00FF63BD" w:rsidRPr="008452E7" w:rsidRDefault="00FF63BD" w:rsidP="00121CB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- секретарю педсовета - от 3 до 5 дней;</w:t>
            </w:r>
          </w:p>
          <w:p w:rsidR="00FF63BD" w:rsidRPr="008452E7" w:rsidRDefault="00FF63BD" w:rsidP="00121CB6">
            <w:pPr>
              <w:spacing w:after="0" w:line="240" w:lineRule="auto"/>
              <w:ind w:left="109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а участие в проведении ЕГЭ согласно суммированному учёту затраченного сверх нормы времени. За добросовестное выполнение обязанностей работникам, занятым в процедуре ЕГЭ производить премирование из средств стимулирующей части фонда оплаты труда.</w:t>
            </w:r>
          </w:p>
          <w:p w:rsidR="00FF63BD" w:rsidRPr="008452E7" w:rsidRDefault="00FF63BD" w:rsidP="00121C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5.19. Педагогическим работникам независимо от педагогической нагрузки выплачивать ежемесячную денежную компенсацию на приобретение книгоиздательской   продукции в размере, предусмотренном действующим законодательством РФ. </w:t>
            </w:r>
          </w:p>
          <w:p w:rsidR="001B1175" w:rsidRDefault="00FF63BD" w:rsidP="00E94FA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5.20.</w:t>
            </w:r>
            <w:r w:rsidR="0081471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07F22">
              <w:rPr>
                <w:rFonts w:ascii="Times New Roman" w:eastAsia="Times New Roman" w:hAnsi="Times New Roman" w:cs="Times New Roman"/>
                <w:sz w:val="28"/>
                <w:szCs w:val="28"/>
              </w:rPr>
              <w:t>роме повышающего коэффициента молодым специалистам (постановление администрации г. Хабаровска</w:t>
            </w:r>
            <w:r w:rsidR="000E1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814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13.04.2009г. №1136), </w:t>
            </w:r>
            <w:r w:rsidR="000E1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4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едагогическим работникам после окончания педагогического ВУЗа, колледжа в перв</w:t>
            </w:r>
            <w:r w:rsidR="001B1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три года работы </w:t>
            </w:r>
            <w:r w:rsidR="00B1617E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C447F1">
              <w:rPr>
                <w:rFonts w:ascii="Times New Roman" w:eastAsia="Times New Roman" w:hAnsi="Times New Roman" w:cs="Times New Roman"/>
                <w:sz w:val="28"/>
                <w:szCs w:val="28"/>
              </w:rPr>
              <w:t>изводить доплаты из стимулирующей части фонда оплаты труда, при  нали</w:t>
            </w:r>
            <w:r w:rsidR="002E2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чии финансовых средств </w:t>
            </w:r>
            <w:r w:rsidR="00814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20%.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E94FA2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5.21. Время простоя по вине работодателя оплачивается в размере не менее 2/3 средней заработной платы. Время простоя по причинам, не зависящим от работодателя и работника, оплачивается в размере 2/3 тарифной ставки(оклада), рассчитанных пропорционально времени простоя. В период отмены учебных занятий по санитарно-эпидемиологическим, климатическим показаниям при привлечении учителей и других педагогических работников к другой работе (учебно-воспитательной, методической, организационной) в пределах установленной учебной нагрузки, оплата их труда производится по тарификации.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5.22. Оплата труда педагогическим работникам, имеющим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, ВКК осуществляется независимо от преподаваемого предмета, то есть по должности («учитель», «воспитатель» и т.д.)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5.23. В случае истечения срока действия квалификационной категории у педагогических работников сохранить уровень оплаты труда на 1 год во время: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длительной временной нетрудоспособности;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нахождения в отпуске по беременности и родам или отпуске по уходу за ребенком;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нахождения в длительном отпуске до 1 года, в соответствии с п.5 ст. 55 Закона «Об образовании»,  ст.335 ТК РФ.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уходе на пенсию по старости, если срок категории истекает в течение учебного года.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 сохранении уровня оплаты педагогическим работникам по той же категории принимает соответствующий орган, осуществляющий управление в сфере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ходатайству руководителя образовательного учреждения и личного заявления работника.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5.24. При выплате заработной платы работодатель обязан в письменной форме известить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5.25. Производить премирование работников школы по результатам труда в конце финансового года при наличии средств из фонда экономии оплаты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5.26. При совпадении дня выплаты с выходным или нерабочим праздничным днем, выплата заработной платы производится накануне этого дня.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5.27.   Предусмотреть при выходе на пенсию по старости  вознаграждение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работникам в размере среднемесячного заработка.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5.28.  Использовать право установления надбавок к ставкам заработной платы (должностным окладом) работникам, награжденным ведомственными наградами.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                     </w:t>
            </w:r>
          </w:p>
          <w:p w:rsidR="00FF63BD" w:rsidRPr="008452E7" w:rsidRDefault="00FF63BD" w:rsidP="00FF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6.ОХРАНА ТРУДА</w:t>
            </w:r>
          </w:p>
          <w:p w:rsidR="00FF63BD" w:rsidRPr="008452E7" w:rsidRDefault="00FF63BD" w:rsidP="00FF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Работодатель</w:t>
            </w: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обязуется: </w:t>
            </w:r>
          </w:p>
          <w:p w:rsidR="00FF63BD" w:rsidRPr="008452E7" w:rsidRDefault="00FF63BD" w:rsidP="00121CB6">
            <w:pPr>
              <w:spacing w:after="0" w:line="240" w:lineRule="auto"/>
              <w:ind w:left="29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6.l. Обеспечить право на здоровые и безопасные условия труда, внедрение современных средств безопасности, предупреждающих травматизм (ст. 219 ТК РФ). </w:t>
            </w:r>
          </w:p>
          <w:p w:rsidR="00FF63BD" w:rsidRPr="008452E7" w:rsidRDefault="00FF63BD" w:rsidP="00121CB6">
            <w:pPr>
              <w:spacing w:after="0" w:line="240" w:lineRule="auto"/>
              <w:ind w:left="52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6.2. Распределить функциональные обязанности по охране труда между руководителями. </w:t>
            </w:r>
          </w:p>
          <w:p w:rsidR="00FF63BD" w:rsidRPr="008452E7" w:rsidRDefault="00FF63BD" w:rsidP="00121CB6">
            <w:pPr>
              <w:spacing w:after="0" w:line="240" w:lineRule="auto"/>
              <w:ind w:left="52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6.3. Назначить ответственным за охрану труда (уполномоченного по охране труда) члена трудового коллектива.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F63BD" w:rsidRPr="008452E7" w:rsidRDefault="00FF63BD" w:rsidP="00121CB6">
            <w:pPr>
              <w:spacing w:after="0" w:line="240" w:lineRule="auto"/>
              <w:ind w:left="29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6.4. Проводить со всеми поступающими на работу обучение и инструктаж по охране труда, технике безопасности сохранности жизни и здоровья, безопасным методам и приёмам выполнения работ, оказания первой доврачебной помощи. </w:t>
            </w:r>
          </w:p>
          <w:p w:rsidR="00FF63BD" w:rsidRPr="008452E7" w:rsidRDefault="00FF63BD" w:rsidP="00121CB6">
            <w:pPr>
              <w:spacing w:after="0" w:line="240" w:lineRule="auto"/>
              <w:ind w:left="29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6.5. Разрабатывать, периодически обновлять и утверждать инструкции по ТБ и охране труда . Проводить вводные, первичные, повторные, внеплановые инструктажи и инструктажи на рабочем месте. </w:t>
            </w:r>
          </w:p>
          <w:p w:rsidR="00FF63BD" w:rsidRPr="008452E7" w:rsidRDefault="00FF63BD" w:rsidP="00121CB6">
            <w:pPr>
              <w:spacing w:after="0" w:line="240" w:lineRule="auto"/>
              <w:ind w:left="29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6.6. Своевременно проводить расследование несчастных случаев на производстве в соответствии с действующим законодательством и вести их учёт. </w:t>
            </w:r>
          </w:p>
          <w:p w:rsidR="00FF63BD" w:rsidRPr="008452E7" w:rsidRDefault="00FF63BD" w:rsidP="00121CB6">
            <w:pPr>
              <w:spacing w:after="0" w:line="240" w:lineRule="auto"/>
              <w:ind w:left="52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6.8. Совместно с Советом трудового коллектива производить анализ состояния условий труда, охраны имущества на рабочих местах.</w:t>
            </w:r>
          </w:p>
          <w:p w:rsidR="00FF63BD" w:rsidRPr="008452E7" w:rsidRDefault="00FF63BD" w:rsidP="00121CB6">
            <w:pPr>
              <w:spacing w:after="0" w:line="240" w:lineRule="auto"/>
              <w:ind w:left="52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6.9. Проводить аттестацию рабочих мест.</w:t>
            </w:r>
          </w:p>
          <w:p w:rsidR="00FF63BD" w:rsidRPr="008452E7" w:rsidRDefault="00FF63BD" w:rsidP="00121CB6">
            <w:pPr>
              <w:spacing w:after="0" w:line="240" w:lineRule="auto"/>
              <w:ind w:left="52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трудового коллектива обязуется:</w:t>
            </w:r>
          </w:p>
          <w:p w:rsidR="00FF63BD" w:rsidRPr="008452E7" w:rsidRDefault="00FF63BD" w:rsidP="00121CB6">
            <w:pPr>
              <w:spacing w:after="0" w:line="240" w:lineRule="auto"/>
              <w:ind w:left="52"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6.10. Проверять состояние и сохранность имущества классных комнат, следить за экономным расходованием тепла и электроэнергии. </w:t>
            </w:r>
          </w:p>
          <w:p w:rsidR="00FF63BD" w:rsidRPr="008452E7" w:rsidRDefault="00FF63BD" w:rsidP="00121CB6">
            <w:pPr>
              <w:spacing w:after="0" w:line="240" w:lineRule="auto"/>
              <w:ind w:left="6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6.11. Следить за выполнением работниками правил техники безопасности и охраны труда, должностных инструкций, правил внутреннего трудового распорядка, трудовой дисциплины. </w:t>
            </w:r>
          </w:p>
          <w:p w:rsidR="00FF63BD" w:rsidRPr="008452E7" w:rsidRDefault="00FF63BD" w:rsidP="00121CB6">
            <w:pPr>
              <w:spacing w:after="0" w:line="240" w:lineRule="auto"/>
              <w:ind w:left="61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6.12. Проводить анализ заболеваемости и её причин, принимать меры к её устранению. Администрация обязуется:</w:t>
            </w:r>
          </w:p>
          <w:p w:rsidR="00FF63BD" w:rsidRPr="008452E7" w:rsidRDefault="00FF63BD" w:rsidP="00121CB6">
            <w:pPr>
              <w:spacing w:after="0" w:line="240" w:lineRule="auto"/>
              <w:ind w:left="44"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6.13. Направлять работников на обучение по охране труда, технике безопасности, проводить обучение и проводить контроль знаний работников по ТБ, электробезопасности, пожарной безопасности в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пределах своей компетенции. </w:t>
            </w:r>
          </w:p>
          <w:p w:rsidR="00FF63BD" w:rsidRPr="008452E7" w:rsidRDefault="00FF63BD" w:rsidP="00121CB6">
            <w:pPr>
              <w:spacing w:after="0" w:line="240" w:lineRule="auto"/>
              <w:ind w:left="20"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6.14. Обеспечить работников полагающимся инвентарём, спецодеждой, моющими и дезинфицирующими средствами. </w:t>
            </w:r>
          </w:p>
          <w:p w:rsidR="00E36110" w:rsidRDefault="00FF63BD" w:rsidP="00121CB6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6.15. Обеспечить соблюдение санитарно-гигиенических требований, температурного, водного и светового режима в учреждении.</w:t>
            </w:r>
          </w:p>
          <w:p w:rsidR="00FF63BD" w:rsidRPr="008452E7" w:rsidRDefault="00FF63BD" w:rsidP="00121CB6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63BD" w:rsidRDefault="00FF63BD" w:rsidP="00E36110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ОХРАНА ЗДОРОВЬЯ И СОЦИАЛЬНОЕ СТРАХОВАНИЕ</w:t>
            </w:r>
          </w:p>
          <w:p w:rsidR="00E36110" w:rsidRPr="008452E7" w:rsidRDefault="00E36110" w:rsidP="00E36110">
            <w:pP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Pr="008452E7" w:rsidRDefault="00FF63BD" w:rsidP="00121CB6">
            <w:pPr>
              <w:spacing w:after="0" w:line="240" w:lineRule="auto"/>
              <w:ind w:left="591"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Работодатель обязуется:</w:t>
            </w:r>
          </w:p>
          <w:p w:rsidR="00FF63BD" w:rsidRPr="008452E7" w:rsidRDefault="00FF63BD" w:rsidP="00121CB6">
            <w:pPr>
              <w:spacing w:after="0" w:line="240" w:lineRule="auto"/>
              <w:ind w:left="44" w:righ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7.1. В соответствии со статьёй 185 ТК РФ</w:t>
            </w: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прохождение работниками медицинского осмотра по графику, согласованному с медицинским учреждением, с сохранением среднего заработка по месту работы. </w:t>
            </w:r>
          </w:p>
          <w:p w:rsidR="00FF63BD" w:rsidRPr="008452E7" w:rsidRDefault="00FF63BD" w:rsidP="00121CB6">
            <w:pPr>
              <w:spacing w:after="0" w:line="240" w:lineRule="auto"/>
              <w:ind w:left="20" w:righ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7.2. Создать комиссию по расследованию несчастных случаев на производстве и своевременно проводить расследование и учёт. </w:t>
            </w:r>
          </w:p>
          <w:p w:rsidR="00FF63BD" w:rsidRPr="008452E7" w:rsidRDefault="00FF63BD" w:rsidP="00121CB6">
            <w:pPr>
              <w:spacing w:after="0" w:line="240" w:lineRule="auto"/>
              <w:ind w:left="29"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7.3. Проводить страхование с выдачей страхового полиса. </w:t>
            </w:r>
          </w:p>
          <w:p w:rsidR="00FF63BD" w:rsidRPr="008452E7" w:rsidRDefault="00FF63BD" w:rsidP="00121CB6">
            <w:pPr>
              <w:spacing w:after="0" w:line="240" w:lineRule="auto"/>
              <w:ind w:left="29"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Совет трудового коллектива обязуется:</w:t>
            </w:r>
          </w:p>
          <w:p w:rsidR="00FF63BD" w:rsidRPr="008452E7" w:rsidRDefault="00FF63BD" w:rsidP="00121CB6">
            <w:pPr>
              <w:spacing w:after="0" w:line="240" w:lineRule="auto"/>
              <w:ind w:left="19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7.4. Принимать участие в расследовании несчастных случаев; </w:t>
            </w:r>
          </w:p>
          <w:p w:rsidR="00FF63BD" w:rsidRPr="008452E7" w:rsidRDefault="00FF63BD" w:rsidP="00121CB6">
            <w:pPr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7.5. Обеспечить гласность об имеющихся возможностях по оздоровлению работников и их семей; </w:t>
            </w:r>
          </w:p>
          <w:p w:rsidR="00FF63BD" w:rsidRPr="008452E7" w:rsidRDefault="00FF63BD" w:rsidP="00121CB6">
            <w:pPr>
              <w:spacing w:after="0" w:line="240" w:lineRule="auto"/>
              <w:ind w:left="34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7.6. Вести строгий учёт поданных заявлений и ходатайствовать перед вышестоящей организацией о выделении путёвок санаторно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-курортного типа; </w:t>
            </w:r>
          </w:p>
          <w:p w:rsidR="00FF63BD" w:rsidRPr="008452E7" w:rsidRDefault="00FF63BD" w:rsidP="00121CB6">
            <w:pPr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7.7. Следить за своевременным и правильным заполнением листов нетрудоспособности и вести их строгий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учёт. </w:t>
            </w:r>
          </w:p>
          <w:p w:rsidR="00FF63BD" w:rsidRPr="008452E7" w:rsidRDefault="00FF63BD" w:rsidP="00121CB6">
            <w:pPr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E36110">
            <w:pPr>
              <w:spacing w:after="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ОБЯЗАТЕЛЬСТВА СОВЕТА ТРУДОВОГО КОЛЛЕКТИВА</w:t>
            </w:r>
          </w:p>
          <w:p w:rsidR="00FF63BD" w:rsidRPr="008452E7" w:rsidRDefault="00FF63BD" w:rsidP="00121CB6">
            <w:pPr>
              <w:spacing w:after="0" w:line="240" w:lineRule="auto"/>
              <w:ind w:left="10"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8.1. Представлять и защищать права и интересы работников по социально- трудовым вопросам; </w:t>
            </w:r>
          </w:p>
          <w:p w:rsidR="00FF63BD" w:rsidRPr="008452E7" w:rsidRDefault="00FF63BD" w:rsidP="00121CB6">
            <w:pPr>
              <w:spacing w:after="0" w:line="240" w:lineRule="auto"/>
              <w:ind w:left="9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8.2. Представлять во взаимоотношениях с работодателем интересы работников.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8.3. Осуществлять контроль за соблюдением работодателем трудового законодательства;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8.4. Осуществлять контроль за правильностью ведения и хранения трудовых книжек, своевременного внесения в них записей;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8.5. Следить за выполнением правил внутреннего трудового распорядка, за соблюдением трудовой дисциплины, выполнением правил ТБ и охраны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коллектива;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8.6. Обеспечивать организацию досуга работников;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8.7. Проводить производственные и отчётно-выборные собрания;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8.8. 0беспечивать стабильность работы в коллективе, рассматривать конфликтные ситуации согласно поданным заявлениям.</w:t>
            </w:r>
          </w:p>
          <w:p w:rsidR="00FF63BD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8.10. Представлять интересы работников при распределении выплат стимулирующего характера.</w:t>
            </w:r>
          </w:p>
          <w:p w:rsidR="00E36110" w:rsidRDefault="00E36110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110" w:rsidRPr="008452E7" w:rsidRDefault="00E36110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Default="00FF63BD" w:rsidP="005C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ОТВЕТСТВЕННОСТЬ СТОРОН</w:t>
            </w:r>
          </w:p>
          <w:p w:rsidR="001B7DDD" w:rsidRPr="008452E7" w:rsidRDefault="001B7DDD" w:rsidP="005C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9.1. При нарушении и невыполнении Коллективного договора стороны несут ответственность в соответствии со ст. 51, 55 ТК РФ.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9.2. Все коллективные трудовые споры решаются в соответстви</w:t>
            </w:r>
            <w:r w:rsidR="00814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 законодательством РФ 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Трудовым Кодексом РФ.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9.3. Индивидуальные трудовые споры решаются в соответствии с ТК  РФ</w:t>
            </w:r>
            <w:r w:rsidR="007440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6110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36110" w:rsidRDefault="00FF63BD" w:rsidP="00E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 КОНТРОЛЬ ЗА ВЫПОЛНЕНИЕМ</w:t>
            </w:r>
          </w:p>
          <w:p w:rsidR="00FF63BD" w:rsidRPr="00E36110" w:rsidRDefault="00FF63BD" w:rsidP="00E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КОЛЛЕКТИВНОГО ДОГОВОРА</w:t>
            </w:r>
          </w:p>
          <w:p w:rsidR="00FF63BD" w:rsidRPr="00E36110" w:rsidRDefault="00FF63BD" w:rsidP="00E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нарушения или невыполнения обязательств Коллективного договора виновная сторона несёт ответственность в порядке, предусмотренном законодательством. 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Настоящий Коллективный договор действует в течении 3-х лет</w:t>
            </w:r>
            <w:r w:rsidR="0072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подписания</w:t>
            </w: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Коллективный договор принят на общем собрании трудового коллектива МБОУСОШ №62</w:t>
            </w:r>
          </w:p>
          <w:p w:rsidR="00FF63BD" w:rsidRPr="008452E7" w:rsidRDefault="006F2B94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 26 » декабря 2016</w:t>
            </w:r>
            <w:r w:rsidR="00FF63BD"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Коллективный договор подписали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  <w:gridCol w:w="4741"/>
            </w:tblGrid>
            <w:tr w:rsidR="00FF63BD" w:rsidRPr="008452E7" w:rsidTr="00121CB6">
              <w:tc>
                <w:tcPr>
                  <w:tcW w:w="4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р</w:t>
                  </w: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аботников: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Совета трудового коллектива 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МБОУСОШ №62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_____________А.И.Осипова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2E27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26»декабря</w:t>
                  </w:r>
                  <w:r w:rsidR="00AF02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2016</w:t>
                  </w: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р</w:t>
                  </w: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аботодателя: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МБОУСОШ №62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________________Ю.К.Каменщиков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r w:rsidR="00AF02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26»декабря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02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2016</w:t>
                  </w: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FF63BD" w:rsidRPr="008452E7" w:rsidRDefault="00FF63BD" w:rsidP="00121C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52E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F63BD" w:rsidRPr="008452E7" w:rsidRDefault="00FF63BD" w:rsidP="0012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  <w:p w:rsidR="00FF63BD" w:rsidRPr="008452E7" w:rsidRDefault="00FF63BD" w:rsidP="00121CB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E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            </w:t>
            </w:r>
          </w:p>
        </w:tc>
      </w:tr>
    </w:tbl>
    <w:p w:rsidR="00D8316A" w:rsidRDefault="00D8316A"/>
    <w:sectPr w:rsidR="00D8316A" w:rsidSect="00D83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8F" w:rsidRDefault="0057118F" w:rsidP="00F60B29">
      <w:pPr>
        <w:spacing w:after="0" w:line="240" w:lineRule="auto"/>
      </w:pPr>
      <w:r>
        <w:separator/>
      </w:r>
    </w:p>
  </w:endnote>
  <w:endnote w:type="continuationSeparator" w:id="1">
    <w:p w:rsidR="0057118F" w:rsidRDefault="0057118F" w:rsidP="00F6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82" w:rsidRDefault="00AE3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114"/>
      <w:docPartObj>
        <w:docPartGallery w:val="Номера страниц (внизу страницы)"/>
        <w:docPartUnique/>
      </w:docPartObj>
    </w:sdtPr>
    <w:sdtContent>
      <w:p w:rsidR="00AE3382" w:rsidRDefault="00C87B8B">
        <w:pPr>
          <w:pStyle w:val="a5"/>
          <w:jc w:val="right"/>
        </w:pPr>
        <w:fldSimple w:instr=" PAGE   \* MERGEFORMAT ">
          <w:r w:rsidR="00F64881">
            <w:rPr>
              <w:noProof/>
            </w:rPr>
            <w:t>1</w:t>
          </w:r>
        </w:fldSimple>
      </w:p>
    </w:sdtContent>
  </w:sdt>
  <w:p w:rsidR="00AE3382" w:rsidRDefault="00AE33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82" w:rsidRDefault="00AE3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8F" w:rsidRDefault="0057118F" w:rsidP="00F60B29">
      <w:pPr>
        <w:spacing w:after="0" w:line="240" w:lineRule="auto"/>
      </w:pPr>
      <w:r>
        <w:separator/>
      </w:r>
    </w:p>
  </w:footnote>
  <w:footnote w:type="continuationSeparator" w:id="1">
    <w:p w:rsidR="0057118F" w:rsidRDefault="0057118F" w:rsidP="00F6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82" w:rsidRDefault="00AE3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113"/>
      <w:docPartObj>
        <w:docPartGallery w:val="Номера страниц (на полях)"/>
        <w:docPartUnique/>
      </w:docPartObj>
    </w:sdtPr>
    <w:sdtContent>
      <w:p w:rsidR="00AE3382" w:rsidRDefault="00C87B8B">
        <w:pPr>
          <w:pStyle w:val="a3"/>
        </w:pPr>
        <w:r>
          <w:rPr>
            <w:noProof/>
            <w:lang w:eastAsia="zh-TW"/>
          </w:rPr>
          <w:pict>
            <v:rect id="_x0000_s9217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AE3382" w:rsidRPr="00AE3382" w:rsidRDefault="00AE3382" w:rsidP="00AE3382"/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82" w:rsidRDefault="00AE33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1033"/>
    <w:multiLevelType w:val="hybridMultilevel"/>
    <w:tmpl w:val="3886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1C99"/>
    <w:multiLevelType w:val="hybridMultilevel"/>
    <w:tmpl w:val="A34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FF63BD"/>
    <w:rsid w:val="00021EE8"/>
    <w:rsid w:val="000372D7"/>
    <w:rsid w:val="0004040E"/>
    <w:rsid w:val="00061AA9"/>
    <w:rsid w:val="000957B4"/>
    <w:rsid w:val="000D3615"/>
    <w:rsid w:val="000D4F79"/>
    <w:rsid w:val="000E1E8C"/>
    <w:rsid w:val="00124AEE"/>
    <w:rsid w:val="00132F01"/>
    <w:rsid w:val="00162BD9"/>
    <w:rsid w:val="00164D9D"/>
    <w:rsid w:val="001873B8"/>
    <w:rsid w:val="001A625D"/>
    <w:rsid w:val="001B1175"/>
    <w:rsid w:val="001B7DDD"/>
    <w:rsid w:val="001C460B"/>
    <w:rsid w:val="001E1EFB"/>
    <w:rsid w:val="001E2E57"/>
    <w:rsid w:val="001E5B61"/>
    <w:rsid w:val="00201EE4"/>
    <w:rsid w:val="00202BA4"/>
    <w:rsid w:val="00204814"/>
    <w:rsid w:val="00262DB3"/>
    <w:rsid w:val="00271CDD"/>
    <w:rsid w:val="00286AF9"/>
    <w:rsid w:val="00287BE9"/>
    <w:rsid w:val="002B1123"/>
    <w:rsid w:val="002E1EEA"/>
    <w:rsid w:val="002E27E6"/>
    <w:rsid w:val="002F07DF"/>
    <w:rsid w:val="00310E71"/>
    <w:rsid w:val="0035054A"/>
    <w:rsid w:val="00351846"/>
    <w:rsid w:val="00356B87"/>
    <w:rsid w:val="00375B35"/>
    <w:rsid w:val="003813BF"/>
    <w:rsid w:val="00392210"/>
    <w:rsid w:val="003A2041"/>
    <w:rsid w:val="003B2F37"/>
    <w:rsid w:val="003B4A57"/>
    <w:rsid w:val="003B56AC"/>
    <w:rsid w:val="003C51F0"/>
    <w:rsid w:val="003C7957"/>
    <w:rsid w:val="003D3A45"/>
    <w:rsid w:val="003E0097"/>
    <w:rsid w:val="00406F30"/>
    <w:rsid w:val="00434253"/>
    <w:rsid w:val="0044789F"/>
    <w:rsid w:val="0046244F"/>
    <w:rsid w:val="004843A2"/>
    <w:rsid w:val="004A1B1A"/>
    <w:rsid w:val="004D34EC"/>
    <w:rsid w:val="004E22B4"/>
    <w:rsid w:val="00500325"/>
    <w:rsid w:val="005129A5"/>
    <w:rsid w:val="00536889"/>
    <w:rsid w:val="00541397"/>
    <w:rsid w:val="00556262"/>
    <w:rsid w:val="0057118F"/>
    <w:rsid w:val="00577002"/>
    <w:rsid w:val="00590479"/>
    <w:rsid w:val="005936A5"/>
    <w:rsid w:val="00594E74"/>
    <w:rsid w:val="005C0D42"/>
    <w:rsid w:val="005C10EB"/>
    <w:rsid w:val="005C5924"/>
    <w:rsid w:val="005E5B0A"/>
    <w:rsid w:val="005E6401"/>
    <w:rsid w:val="005F0DCF"/>
    <w:rsid w:val="006211C0"/>
    <w:rsid w:val="00681560"/>
    <w:rsid w:val="00683607"/>
    <w:rsid w:val="00690094"/>
    <w:rsid w:val="006B579B"/>
    <w:rsid w:val="006D2BD1"/>
    <w:rsid w:val="006D4A55"/>
    <w:rsid w:val="006F2B94"/>
    <w:rsid w:val="00705479"/>
    <w:rsid w:val="007111BB"/>
    <w:rsid w:val="00721CB8"/>
    <w:rsid w:val="007242E9"/>
    <w:rsid w:val="00740C20"/>
    <w:rsid w:val="0074409B"/>
    <w:rsid w:val="007447DD"/>
    <w:rsid w:val="0076185C"/>
    <w:rsid w:val="00761EEF"/>
    <w:rsid w:val="007662CD"/>
    <w:rsid w:val="00780BEB"/>
    <w:rsid w:val="0079408D"/>
    <w:rsid w:val="007B7332"/>
    <w:rsid w:val="007C7802"/>
    <w:rsid w:val="007F1B2F"/>
    <w:rsid w:val="008024F2"/>
    <w:rsid w:val="00804755"/>
    <w:rsid w:val="00814713"/>
    <w:rsid w:val="008637F7"/>
    <w:rsid w:val="00867B74"/>
    <w:rsid w:val="0087326E"/>
    <w:rsid w:val="00876E6A"/>
    <w:rsid w:val="00882283"/>
    <w:rsid w:val="00890554"/>
    <w:rsid w:val="008D76EA"/>
    <w:rsid w:val="00912E13"/>
    <w:rsid w:val="0092151F"/>
    <w:rsid w:val="00927A9B"/>
    <w:rsid w:val="009444DE"/>
    <w:rsid w:val="00945EC9"/>
    <w:rsid w:val="0096066A"/>
    <w:rsid w:val="009715DD"/>
    <w:rsid w:val="00973D42"/>
    <w:rsid w:val="00974DE7"/>
    <w:rsid w:val="00995DFE"/>
    <w:rsid w:val="009A796F"/>
    <w:rsid w:val="009B6D75"/>
    <w:rsid w:val="009E06F6"/>
    <w:rsid w:val="009F6E9D"/>
    <w:rsid w:val="009F775C"/>
    <w:rsid w:val="00A0261D"/>
    <w:rsid w:val="00A07B07"/>
    <w:rsid w:val="00A1564F"/>
    <w:rsid w:val="00A22A78"/>
    <w:rsid w:val="00A54052"/>
    <w:rsid w:val="00AA3730"/>
    <w:rsid w:val="00AB01C2"/>
    <w:rsid w:val="00AC26EE"/>
    <w:rsid w:val="00AE3382"/>
    <w:rsid w:val="00AF02EA"/>
    <w:rsid w:val="00B0538F"/>
    <w:rsid w:val="00B109B9"/>
    <w:rsid w:val="00B11E0A"/>
    <w:rsid w:val="00B1340C"/>
    <w:rsid w:val="00B1617E"/>
    <w:rsid w:val="00B20E5B"/>
    <w:rsid w:val="00B30DEA"/>
    <w:rsid w:val="00B94BB5"/>
    <w:rsid w:val="00BA4FA6"/>
    <w:rsid w:val="00BA6C5E"/>
    <w:rsid w:val="00BC64CC"/>
    <w:rsid w:val="00BD07BA"/>
    <w:rsid w:val="00BD4A26"/>
    <w:rsid w:val="00BE4190"/>
    <w:rsid w:val="00C00C30"/>
    <w:rsid w:val="00C05493"/>
    <w:rsid w:val="00C12871"/>
    <w:rsid w:val="00C1726C"/>
    <w:rsid w:val="00C266E6"/>
    <w:rsid w:val="00C30E36"/>
    <w:rsid w:val="00C34BAE"/>
    <w:rsid w:val="00C447F1"/>
    <w:rsid w:val="00C569E3"/>
    <w:rsid w:val="00C625B4"/>
    <w:rsid w:val="00C87B8B"/>
    <w:rsid w:val="00C94820"/>
    <w:rsid w:val="00CA7001"/>
    <w:rsid w:val="00CA78DC"/>
    <w:rsid w:val="00CB04B8"/>
    <w:rsid w:val="00CB615D"/>
    <w:rsid w:val="00CC0BBB"/>
    <w:rsid w:val="00CD0EFF"/>
    <w:rsid w:val="00D010DE"/>
    <w:rsid w:val="00D16DB2"/>
    <w:rsid w:val="00D31288"/>
    <w:rsid w:val="00D318E6"/>
    <w:rsid w:val="00D3426E"/>
    <w:rsid w:val="00D42FA7"/>
    <w:rsid w:val="00D46BFE"/>
    <w:rsid w:val="00D60EFE"/>
    <w:rsid w:val="00D615EE"/>
    <w:rsid w:val="00D8316A"/>
    <w:rsid w:val="00D8491C"/>
    <w:rsid w:val="00DB56B7"/>
    <w:rsid w:val="00DC40B9"/>
    <w:rsid w:val="00DD1AB6"/>
    <w:rsid w:val="00DE738D"/>
    <w:rsid w:val="00E03763"/>
    <w:rsid w:val="00E05033"/>
    <w:rsid w:val="00E07F22"/>
    <w:rsid w:val="00E204DC"/>
    <w:rsid w:val="00E34580"/>
    <w:rsid w:val="00E36110"/>
    <w:rsid w:val="00E3710C"/>
    <w:rsid w:val="00E45BBD"/>
    <w:rsid w:val="00E55744"/>
    <w:rsid w:val="00E85C0C"/>
    <w:rsid w:val="00E94FA2"/>
    <w:rsid w:val="00EA5481"/>
    <w:rsid w:val="00EC0968"/>
    <w:rsid w:val="00ED2DC3"/>
    <w:rsid w:val="00ED6C53"/>
    <w:rsid w:val="00F10099"/>
    <w:rsid w:val="00F16E6A"/>
    <w:rsid w:val="00F26671"/>
    <w:rsid w:val="00F5530E"/>
    <w:rsid w:val="00F605F2"/>
    <w:rsid w:val="00F60B29"/>
    <w:rsid w:val="00F64881"/>
    <w:rsid w:val="00F9772C"/>
    <w:rsid w:val="00FA45E4"/>
    <w:rsid w:val="00FA5662"/>
    <w:rsid w:val="00FD3971"/>
    <w:rsid w:val="00FD57A4"/>
    <w:rsid w:val="00FD69A9"/>
    <w:rsid w:val="00FF210A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B2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60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B2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6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E169-9F7F-42AD-8FF0-3F803D14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50</cp:revision>
  <cp:lastPrinted>2016-12-27T23:39:00Z</cp:lastPrinted>
  <dcterms:created xsi:type="dcterms:W3CDTF">2013-02-05T04:18:00Z</dcterms:created>
  <dcterms:modified xsi:type="dcterms:W3CDTF">2016-12-27T23:41:00Z</dcterms:modified>
</cp:coreProperties>
</file>